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jc w:val="center"/>
        <w:rPr>
          <w:rFonts w:hint="eastAsia"/>
          <w:b/>
          <w:sz w:val="32"/>
          <w:szCs w:val="18"/>
        </w:rPr>
      </w:pPr>
      <w:r>
        <w:rPr>
          <w:rFonts w:hint="eastAsia"/>
          <w:b/>
          <w:sz w:val="32"/>
          <w:szCs w:val="18"/>
        </w:rPr>
        <w:drawing>
          <wp:anchor distT="0" distB="0" distL="114300" distR="114300" simplePos="0" relativeHeight="251658240" behindDoc="0" locked="0" layoutInCell="1" allowOverlap="1">
            <wp:simplePos x="0" y="0"/>
            <wp:positionH relativeFrom="page">
              <wp:posOffset>11950700</wp:posOffset>
            </wp:positionH>
            <wp:positionV relativeFrom="topMargin">
              <wp:posOffset>12090400</wp:posOffset>
            </wp:positionV>
            <wp:extent cx="431800" cy="444500"/>
            <wp:effectExtent l="0" t="0" r="6350" b="1270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431800" cy="444500"/>
                    </a:xfrm>
                    <a:prstGeom prst="rect">
                      <a:avLst/>
                    </a:prstGeom>
                    <a:noFill/>
                    <a:ln w="9525">
                      <a:noFill/>
                    </a:ln>
                  </pic:spPr>
                </pic:pic>
              </a:graphicData>
            </a:graphic>
          </wp:anchor>
        </w:drawing>
      </w:r>
      <w:r>
        <w:rPr>
          <w:rFonts w:hint="eastAsia"/>
          <w:b/>
          <w:sz w:val="32"/>
          <w:szCs w:val="18"/>
        </w:rPr>
        <w:t xml:space="preserve"> </w:t>
      </w:r>
      <w:r>
        <w:rPr>
          <w:rFonts w:hint="eastAsia"/>
          <w:b/>
          <w:sz w:val="32"/>
          <w:szCs w:val="18"/>
          <w:lang w:eastAsia="zh-CN"/>
        </w:rPr>
        <w:t>人民教育事业的</w:t>
      </w:r>
      <w:r>
        <w:rPr>
          <w:rFonts w:hint="eastAsia"/>
          <w:b/>
          <w:sz w:val="32"/>
          <w:szCs w:val="18"/>
        </w:rPr>
        <w:t>发展 导学案</w:t>
      </w:r>
    </w:p>
    <w:p>
      <w:pPr>
        <w:pStyle w:val="2"/>
        <w:tabs>
          <w:tab w:val="left" w:pos="3402"/>
        </w:tabs>
        <w:snapToGrid w:val="0"/>
        <w:spacing w:line="380" w:lineRule="exact"/>
        <w:rPr>
          <w:rFonts w:hint="eastAsia" w:ascii="楷体" w:hAnsi="楷体" w:eastAsia="楷体"/>
          <w:szCs w:val="21"/>
        </w:rPr>
      </w:pPr>
      <w:r>
        <w:rPr>
          <w:rFonts w:hint="eastAsia" w:hAnsi="宋体" w:cs="Times New Roman"/>
        </w:rPr>
        <w:t>一、</w:t>
      </w:r>
      <w:r>
        <w:rPr>
          <w:rFonts w:hint="eastAsia" w:hAnsi="宋体" w:cs="Times New Roman"/>
          <w:lang w:eastAsia="zh-CN"/>
        </w:rPr>
        <w:t>新中国成立初期社会主义教育制度的奠基</w:t>
      </w:r>
    </w:p>
    <w:p>
      <w:pPr>
        <w:pStyle w:val="2"/>
        <w:tabs>
          <w:tab w:val="left" w:pos="3402"/>
        </w:tabs>
        <w:snapToGrid w:val="0"/>
        <w:spacing w:line="380" w:lineRule="exact"/>
        <w:rPr>
          <w:rFonts w:hint="eastAsia" w:hAnsi="宋体" w:cs="Times New Roman"/>
        </w:rPr>
      </w:pPr>
      <w:r>
        <w:rPr>
          <w:rFonts w:hAnsi="宋体" w:cs="Times New Roman"/>
        </w:rPr>
        <w:t>1.背景</w:t>
      </w:r>
      <w:r>
        <w:rPr>
          <w:rFonts w:hint="eastAsia" w:hAnsi="宋体" w:cs="Times New Roman"/>
        </w:rPr>
        <w:t>:</w:t>
      </w:r>
    </w:p>
    <w:p>
      <w:pPr>
        <w:pStyle w:val="2"/>
        <w:tabs>
          <w:tab w:val="left" w:pos="3402"/>
        </w:tabs>
        <w:snapToGrid w:val="0"/>
        <w:spacing w:line="380" w:lineRule="exact"/>
        <w:rPr>
          <w:rFonts w:hint="eastAsia" w:hAnsi="宋体" w:cs="Times New Roman" w:eastAsiaTheme="minorEastAsia"/>
          <w:lang w:eastAsia="zh-CN"/>
        </w:rPr>
      </w:pPr>
      <w:r>
        <w:rPr>
          <w:rFonts w:hAnsi="宋体" w:cs="Times New Roman"/>
        </w:rPr>
        <w:t>(1)</w:t>
      </w:r>
      <w:r>
        <w:rPr>
          <w:rFonts w:hint="eastAsia" w:hAnsi="宋体" w:cs="Times New Roman"/>
          <w:lang w:eastAsia="zh-CN"/>
        </w:rPr>
        <w:t>旧中国的教育是半殖民地半封建教育，全国人口的绝大多数仍然是文盲。</w:t>
      </w:r>
    </w:p>
    <w:p>
      <w:pPr>
        <w:pStyle w:val="2"/>
        <w:tabs>
          <w:tab w:val="left" w:pos="3402"/>
        </w:tabs>
        <w:snapToGrid w:val="0"/>
        <w:spacing w:line="380" w:lineRule="exact"/>
        <w:rPr>
          <w:rFonts w:hint="eastAsia" w:hAnsi="宋体" w:cs="Times New Roman" w:eastAsiaTheme="minorEastAsia"/>
          <w:lang w:eastAsia="zh-CN"/>
        </w:rPr>
      </w:pPr>
      <w:r>
        <w:rPr>
          <w:rFonts w:hAnsi="宋体" w:cs="Times New Roman"/>
        </w:rPr>
        <w:t>(2)</w:t>
      </w:r>
      <w:r>
        <w:rPr>
          <w:rFonts w:hint="eastAsia" w:hAnsi="宋体" w:cs="Times New Roman"/>
          <w:lang w:eastAsia="zh-CN"/>
        </w:rPr>
        <w:t>新中国成立后，从列强和国民政府手中收回了教育主权，顺利完成了教育向新民主主义和社会主义教育的转变。</w:t>
      </w:r>
    </w:p>
    <w:p>
      <w:pPr>
        <w:pStyle w:val="2"/>
        <w:tabs>
          <w:tab w:val="left" w:pos="3402"/>
        </w:tabs>
        <w:snapToGrid w:val="0"/>
        <w:spacing w:line="380" w:lineRule="exact"/>
        <w:rPr>
          <w:rFonts w:hint="eastAsia" w:hAnsi="宋体" w:cs="Times New Roman"/>
          <w:lang w:eastAsia="zh-CN"/>
        </w:rPr>
      </w:pPr>
      <w:r>
        <w:rPr>
          <w:rFonts w:hAnsi="宋体" w:cs="Times New Roman"/>
        </w:rPr>
        <w:t>2.</w:t>
      </w:r>
      <w:r>
        <w:rPr>
          <w:rFonts w:hint="eastAsia" w:hAnsi="宋体" w:cs="Times New Roman"/>
          <w:lang w:eastAsia="zh-CN"/>
        </w:rPr>
        <w:t>新型社会主义教育制度的确立</w:t>
      </w:r>
    </w:p>
    <w:p>
      <w:pPr>
        <w:pStyle w:val="2"/>
        <w:tabs>
          <w:tab w:val="left" w:pos="3402"/>
        </w:tabs>
        <w:snapToGrid w:val="0"/>
        <w:spacing w:line="380" w:lineRule="exact"/>
        <w:rPr>
          <w:rFonts w:hint="eastAsia" w:ascii="楷体" w:hAnsi="楷体" w:eastAsia="楷体"/>
          <w:szCs w:val="21"/>
        </w:rPr>
      </w:pPr>
      <w:r>
        <w:rPr>
          <w:rFonts w:hint="eastAsia" w:hAnsi="宋体" w:cs="Times New Roman"/>
          <w:lang w:val="en-US" w:eastAsia="zh-CN"/>
        </w:rPr>
        <w:t xml:space="preserve">  </w:t>
      </w:r>
      <w:r>
        <w:rPr>
          <w:rFonts w:hint="eastAsia" w:ascii="楷体" w:hAnsi="楷体" w:eastAsia="楷体"/>
          <w:szCs w:val="21"/>
        </w:rPr>
        <w:t>【材料】</w:t>
      </w:r>
    </w:p>
    <w:p>
      <w:pPr>
        <w:pStyle w:val="2"/>
        <w:tabs>
          <w:tab w:val="left" w:pos="3402"/>
        </w:tabs>
        <w:snapToGrid w:val="0"/>
        <w:spacing w:line="380" w:lineRule="exact"/>
        <w:ind w:firstLine="420" w:firstLineChars="200"/>
        <w:rPr>
          <w:rFonts w:hint="eastAsia" w:ascii="楷体" w:hAnsi="楷体" w:eastAsia="楷体"/>
          <w:szCs w:val="21"/>
          <w:lang w:val="en-US" w:eastAsia="zh-CN"/>
        </w:rPr>
      </w:pPr>
      <w:r>
        <w:rPr>
          <w:rFonts w:hint="eastAsia" w:ascii="楷体" w:hAnsi="楷体" w:eastAsia="楷体"/>
          <w:szCs w:val="21"/>
          <w:lang w:eastAsia="zh-CN"/>
        </w:rPr>
        <w:t>第</w:t>
      </w:r>
      <w:r>
        <w:rPr>
          <w:rFonts w:hint="eastAsia" w:ascii="楷体" w:hAnsi="楷体" w:eastAsia="楷体"/>
          <w:szCs w:val="21"/>
          <w:lang w:val="en-US" w:eastAsia="zh-CN"/>
        </w:rPr>
        <w:t>41条：“中华人民共和国的文化教育为新民主主义的，即民族的科学的大众的文化教育。人民政府的文化教育工作，应以提高人民文化水平，培养国家建设人才，肃清封建的买办的法西斯主义的思想，发展为人民服务的思想为主要任务。”</w:t>
      </w:r>
    </w:p>
    <w:p>
      <w:pPr>
        <w:pStyle w:val="2"/>
        <w:tabs>
          <w:tab w:val="left" w:pos="3402"/>
        </w:tabs>
        <w:snapToGrid w:val="0"/>
        <w:spacing w:line="380" w:lineRule="exact"/>
        <w:ind w:firstLine="420" w:firstLineChars="200"/>
        <w:rPr>
          <w:rFonts w:hint="eastAsia" w:ascii="楷体" w:hAnsi="楷体" w:eastAsia="楷体"/>
          <w:szCs w:val="21"/>
          <w:lang w:val="en-US" w:eastAsia="zh-CN"/>
        </w:rPr>
      </w:pPr>
      <w:r>
        <w:rPr>
          <w:rFonts w:hint="eastAsia" w:ascii="楷体" w:hAnsi="楷体" w:eastAsia="楷体"/>
          <w:szCs w:val="21"/>
          <w:lang w:val="en-US" w:eastAsia="zh-CN"/>
        </w:rPr>
        <w:t>第47条：“有计划有步骤的实行普及教育，加强中等教育和高等教育，加强劳动者的业余教育和在职干部教育给青年知识分子和旧知识分子以革命的政治教育，以适应革命工作和国家建设工作的广泛需要。”</w:t>
      </w:r>
    </w:p>
    <w:p>
      <w:pPr>
        <w:pStyle w:val="2"/>
        <w:tabs>
          <w:tab w:val="left" w:pos="3402"/>
        </w:tabs>
        <w:snapToGrid w:val="0"/>
        <w:spacing w:line="380" w:lineRule="exact"/>
        <w:ind w:firstLine="4620" w:firstLineChars="2200"/>
        <w:rPr>
          <w:rFonts w:hint="eastAsia" w:hAnsi="宋体" w:cs="Times New Roman"/>
          <w:lang w:val="en-US" w:eastAsia="zh-CN"/>
        </w:rPr>
      </w:pPr>
      <w:r>
        <w:rPr>
          <w:rFonts w:hint="eastAsia" w:hAnsi="宋体" w:cs="Times New Roman"/>
          <w:lang w:val="en-US" w:eastAsia="zh-CN"/>
        </w:rPr>
        <w:t>——《中国人民政治协商会议共同纲领》</w:t>
      </w:r>
    </w:p>
    <w:p>
      <w:pPr>
        <w:pStyle w:val="2"/>
        <w:tabs>
          <w:tab w:val="left" w:pos="3402"/>
        </w:tabs>
        <w:snapToGrid w:val="0"/>
        <w:spacing w:line="380" w:lineRule="exact"/>
        <w:rPr>
          <w:rFonts w:hint="eastAsia" w:hAnsi="宋体" w:cs="Times New Roman" w:eastAsiaTheme="minorEastAsia"/>
          <w:lang w:val="en-US" w:eastAsia="zh-CN"/>
        </w:rPr>
      </w:pPr>
      <w:r>
        <w:rPr>
          <w:rFonts w:hint="eastAsia" w:hAnsi="宋体" w:cs="Times New Roman"/>
          <w:lang w:val="en-US" w:eastAsia="zh-CN"/>
        </w:rPr>
        <w:t>1949年，中国人民政治协商会议召开，规定新中国的文化教育是民族的、科学的、大众的文化教育。</w:t>
      </w:r>
    </w:p>
    <w:p>
      <w:pPr>
        <w:pStyle w:val="2"/>
        <w:tabs>
          <w:tab w:val="left" w:pos="3402"/>
        </w:tabs>
        <w:snapToGrid w:val="0"/>
        <w:spacing w:line="380" w:lineRule="exact"/>
        <w:rPr>
          <w:rFonts w:hint="eastAsia" w:hAnsi="宋体" w:cs="Times New Roman" w:eastAsiaTheme="minorEastAsia"/>
          <w:lang w:eastAsia="zh-CN"/>
        </w:rPr>
      </w:pPr>
      <w:r>
        <w:rPr>
          <w:rFonts w:hAnsi="宋体" w:cs="Times New Roman"/>
        </w:rPr>
        <w:t>(1)</w:t>
      </w:r>
      <w:r>
        <w:rPr>
          <w:rFonts w:hint="eastAsia" w:hAnsi="宋体" w:cs="Times New Roman"/>
          <w:lang w:eastAsia="zh-CN"/>
        </w:rPr>
        <w:t>改革旧课程，开设革命政治课。</w:t>
      </w:r>
    </w:p>
    <w:p>
      <w:pPr>
        <w:pStyle w:val="2"/>
        <w:tabs>
          <w:tab w:val="left" w:pos="3402"/>
        </w:tabs>
        <w:snapToGrid w:val="0"/>
        <w:spacing w:line="380" w:lineRule="exact"/>
        <w:rPr>
          <w:rFonts w:hint="eastAsia" w:hAnsi="宋体" w:cs="Times New Roman"/>
          <w:color w:val="auto"/>
          <w:lang w:eastAsia="zh-CN"/>
        </w:rPr>
      </w:pPr>
      <w:r>
        <w:rPr>
          <w:rFonts w:hAnsi="宋体" w:cs="Times New Roman"/>
        </w:rPr>
        <w:t>(2</w:t>
      </w:r>
      <w:r>
        <w:rPr>
          <w:rFonts w:hAnsi="宋体" w:cs="Times New Roman"/>
          <w:color w:val="0000FF"/>
        </w:rPr>
        <w:t>)</w:t>
      </w:r>
      <w:r>
        <w:rPr>
          <w:rFonts w:hint="eastAsia" w:hAnsi="宋体" w:cs="Times New Roman"/>
          <w:color w:val="auto"/>
          <w:lang w:eastAsia="zh-CN"/>
        </w:rPr>
        <w:t>教育面向</w:t>
      </w:r>
      <w:r>
        <w:rPr>
          <w:rFonts w:hint="eastAsia" w:hAnsi="宋体" w:cs="Times New Roman"/>
          <w:color w:val="auto"/>
          <w:u w:val="single"/>
          <w:lang w:eastAsia="zh-CN"/>
        </w:rPr>
        <w:t>工农和工农子女</w:t>
      </w:r>
      <w:r>
        <w:rPr>
          <w:rFonts w:hint="eastAsia" w:hAnsi="宋体" w:cs="Times New Roman"/>
          <w:color w:val="auto"/>
          <w:lang w:eastAsia="zh-CN"/>
        </w:rPr>
        <w:t>，开展</w:t>
      </w:r>
      <w:r>
        <w:rPr>
          <w:rFonts w:hint="eastAsia" w:hAnsi="宋体" w:cs="Times New Roman"/>
          <w:color w:val="auto"/>
          <w:u w:val="single"/>
          <w:lang w:eastAsia="zh-CN"/>
        </w:rPr>
        <w:t>扫盲和工农识字教育</w:t>
      </w:r>
      <w:r>
        <w:rPr>
          <w:rFonts w:hint="eastAsia" w:hAnsi="宋体" w:cs="Times New Roman"/>
          <w:color w:val="auto"/>
          <w:lang w:eastAsia="zh-CN"/>
        </w:rPr>
        <w:t>，开班工农业余学校。在各类学校中优先录取工农子女入学接受教育。</w:t>
      </w:r>
    </w:p>
    <w:p>
      <w:pPr>
        <w:pStyle w:val="2"/>
        <w:tabs>
          <w:tab w:val="left" w:pos="3402"/>
        </w:tabs>
        <w:snapToGrid w:val="0"/>
        <w:spacing w:line="380" w:lineRule="exact"/>
        <w:rPr>
          <w:rFonts w:hint="eastAsia" w:ascii="楷体" w:hAnsi="楷体" w:eastAsiaTheme="minorEastAsia"/>
          <w:szCs w:val="21"/>
          <w:lang w:eastAsia="zh-CN"/>
        </w:rPr>
      </w:pPr>
      <w:r>
        <w:rPr>
          <w:rFonts w:hAnsi="宋体" w:cs="Times New Roman"/>
          <w:color w:val="auto"/>
        </w:rPr>
        <w:t>(</w:t>
      </w:r>
      <w:r>
        <w:rPr>
          <w:rFonts w:hint="eastAsia" w:hAnsi="宋体" w:cs="Times New Roman"/>
          <w:color w:val="auto"/>
          <w:lang w:val="en-US" w:eastAsia="zh-CN"/>
        </w:rPr>
        <w:t>3</w:t>
      </w:r>
      <w:r>
        <w:rPr>
          <w:rFonts w:hAnsi="宋体" w:cs="Times New Roman"/>
          <w:color w:val="auto"/>
        </w:rPr>
        <w:t>)</w:t>
      </w:r>
      <w:r>
        <w:rPr>
          <w:rFonts w:hint="eastAsia" w:hAnsi="宋体" w:cs="Times New Roman"/>
          <w:color w:val="auto"/>
          <w:lang w:eastAsia="zh-CN"/>
        </w:rPr>
        <w:t>从西方殖民者手中收回各种文化教育</w:t>
      </w:r>
      <w:r>
        <w:rPr>
          <w:rFonts w:hint="eastAsia" w:hAnsi="宋体" w:cs="Times New Roman"/>
          <w:lang w:eastAsia="zh-CN"/>
        </w:rPr>
        <w:t>的自主权。</w:t>
      </w:r>
    </w:p>
    <w:p>
      <w:pPr>
        <w:pStyle w:val="2"/>
        <w:tabs>
          <w:tab w:val="left" w:pos="3402"/>
        </w:tabs>
        <w:snapToGrid w:val="0"/>
        <w:spacing w:line="380" w:lineRule="exact"/>
        <w:rPr>
          <w:rFonts w:hint="eastAsia" w:hAnsi="宋体" w:cs="Times New Roman"/>
          <w:lang w:eastAsia="zh-CN"/>
        </w:rPr>
      </w:pPr>
      <w:r>
        <w:rPr>
          <w:rFonts w:hint="eastAsia" w:hAnsi="宋体" w:cs="Times New Roman"/>
          <w:lang w:val="en-US" w:eastAsia="zh-CN"/>
        </w:rPr>
        <w:t>3</w:t>
      </w:r>
      <w:r>
        <w:rPr>
          <w:rFonts w:hAnsi="宋体" w:cs="Times New Roman"/>
        </w:rPr>
        <w:t>.</w:t>
      </w:r>
      <w:r>
        <w:rPr>
          <w:rFonts w:hint="eastAsia" w:hAnsi="宋体" w:cs="Times New Roman"/>
          <w:lang w:eastAsia="zh-CN"/>
        </w:rPr>
        <w:t>人民教育方针的制定</w:t>
      </w:r>
    </w:p>
    <w:p>
      <w:pPr>
        <w:pStyle w:val="2"/>
        <w:tabs>
          <w:tab w:val="left" w:pos="3402"/>
        </w:tabs>
        <w:snapToGrid w:val="0"/>
        <w:spacing w:line="380" w:lineRule="exact"/>
        <w:ind w:firstLine="420" w:firstLineChars="200"/>
        <w:rPr>
          <w:rFonts w:hint="eastAsia" w:hAnsi="宋体" w:cs="Times New Roman"/>
          <w:lang w:val="en-US" w:eastAsia="zh-CN"/>
        </w:rPr>
      </w:pPr>
      <w:r>
        <w:rPr>
          <w:rFonts w:hint="eastAsia" w:hAnsi="宋体" w:cs="Times New Roman"/>
          <w:lang w:val="en-US" w:eastAsia="zh-CN"/>
        </w:rPr>
        <w:t>1957年，毛泽东在</w:t>
      </w:r>
      <w:r>
        <w:rPr>
          <w:rFonts w:hint="eastAsia" w:hAnsi="宋体" w:cs="Times New Roman"/>
          <w:u w:val="single"/>
          <w:lang w:val="en-US" w:eastAsia="zh-CN"/>
        </w:rPr>
        <w:t>《关于正确处理人民内部的矛盾》</w:t>
      </w:r>
      <w:r>
        <w:rPr>
          <w:rFonts w:hint="eastAsia" w:hAnsi="宋体" w:cs="Times New Roman"/>
          <w:lang w:val="en-US" w:eastAsia="zh-CN"/>
        </w:rPr>
        <w:t>中提出：“我们的教育方针，应该使受教育者在德育、智育、体育几方面都得到发展，成为有社会主义觉悟的、有文化的劳动者”，为新中国的教育事业确立了教育方针。</w:t>
      </w:r>
    </w:p>
    <w:p>
      <w:pPr>
        <w:pStyle w:val="2"/>
        <w:tabs>
          <w:tab w:val="left" w:pos="3402"/>
        </w:tabs>
        <w:snapToGrid w:val="0"/>
        <w:spacing w:line="380" w:lineRule="exact"/>
        <w:ind w:firstLine="420" w:firstLineChars="200"/>
        <w:rPr>
          <w:rFonts w:hint="eastAsia" w:hAnsi="宋体" w:cs="Times New Roman"/>
          <w:lang w:val="en-US" w:eastAsia="zh-CN"/>
        </w:rPr>
      </w:pPr>
      <w:r>
        <w:rPr>
          <w:rFonts w:hint="eastAsia" w:hAnsi="宋体" w:cs="Times New Roman"/>
          <w:lang w:val="en-US" w:eastAsia="zh-CN"/>
        </w:rPr>
        <w:t>发展：刘少奇从中国实际出发，提出“两种教育制度”：</w:t>
      </w:r>
      <w:r>
        <w:rPr>
          <w:rFonts w:hint="eastAsia" w:hAnsi="宋体" w:cs="Times New Roman"/>
          <w:u w:val="single"/>
          <w:lang w:val="en-US" w:eastAsia="zh-CN"/>
        </w:rPr>
        <w:t>全日制的学校、半工半读的学校</w:t>
      </w:r>
      <w:r>
        <w:rPr>
          <w:rFonts w:hint="eastAsia" w:hAnsi="宋体" w:cs="Times New Roman"/>
          <w:lang w:val="en-US" w:eastAsia="zh-CN"/>
        </w:rPr>
        <w:t>；“两种劳动制度”：</w:t>
      </w:r>
      <w:r>
        <w:rPr>
          <w:rFonts w:hint="eastAsia" w:hAnsi="宋体" w:cs="Times New Roman"/>
          <w:u w:val="single"/>
          <w:lang w:val="en-US" w:eastAsia="zh-CN"/>
        </w:rPr>
        <w:t>工厂机关八小时工作、半工半读</w:t>
      </w:r>
      <w:r>
        <w:rPr>
          <w:rFonts w:hint="eastAsia" w:hAnsi="宋体" w:cs="Times New Roman"/>
          <w:lang w:val="en-US" w:eastAsia="zh-CN"/>
        </w:rPr>
        <w:t>。这为普及教育、改变教育脱离生产实际和发展职业教育提供了可贵的思路。</w:t>
      </w:r>
    </w:p>
    <w:p>
      <w:pPr>
        <w:pStyle w:val="2"/>
        <w:numPr>
          <w:ilvl w:val="0"/>
          <w:numId w:val="0"/>
        </w:numPr>
        <w:tabs>
          <w:tab w:val="left" w:pos="3402"/>
        </w:tabs>
        <w:snapToGrid w:val="0"/>
        <w:spacing w:line="380" w:lineRule="exact"/>
        <w:rPr>
          <w:rFonts w:hint="eastAsia" w:ascii="楷体" w:hAnsi="楷体" w:eastAsia="楷体"/>
          <w:szCs w:val="21"/>
        </w:rPr>
      </w:pPr>
      <w:r>
        <w:rPr>
          <w:rFonts w:hint="eastAsia" w:hAnsi="宋体" w:cs="Times New Roman"/>
          <w:lang w:val="en-US" w:eastAsia="zh-CN"/>
        </w:rPr>
        <w:t>4.成就和意义</w:t>
      </w:r>
    </w:p>
    <w:p>
      <w:pPr>
        <w:spacing w:line="380" w:lineRule="exact"/>
        <w:ind w:firstLine="210" w:firstLineChars="100"/>
        <w:rPr>
          <w:rFonts w:hint="eastAsia" w:ascii="宋体" w:hAnsi="宋体" w:cs="Times New Roman"/>
          <w:kern w:val="2"/>
          <w:sz w:val="21"/>
          <w:szCs w:val="21"/>
          <w:lang w:val="en-US" w:eastAsia="zh-CN" w:bidi="ar-SA"/>
        </w:rPr>
      </w:pPr>
      <w:r>
        <w:rPr>
          <w:rFonts w:hint="eastAsia" w:ascii="宋体" w:hAnsi="宋体" w:cs="Times New Roman" w:eastAsiaTheme="minorEastAsia"/>
          <w:kern w:val="2"/>
          <w:sz w:val="21"/>
          <w:szCs w:val="21"/>
          <w:lang w:val="en-US" w:eastAsia="zh-CN" w:bidi="ar-SA"/>
        </w:rPr>
        <w:t>成就：</w:t>
      </w:r>
      <w:r>
        <w:rPr>
          <w:rFonts w:hint="eastAsia" w:ascii="宋体" w:hAnsi="宋体" w:cs="Times New Roman"/>
          <w:kern w:val="2"/>
          <w:sz w:val="21"/>
          <w:szCs w:val="21"/>
          <w:lang w:val="en-US" w:eastAsia="zh-CN" w:bidi="ar-SA"/>
        </w:rPr>
        <w:t>到1965年，初步建立起较完整的国民教育体系。（包括学前教育、大中小学教育及成人教育初具规模，全日制教育、业余教育和半工半读教育共同发展）。</w:t>
      </w:r>
    </w:p>
    <w:p>
      <w:pPr>
        <w:spacing w:line="380" w:lineRule="exact"/>
        <w:ind w:firstLine="210" w:firstLineChars="100"/>
        <w:rPr>
          <w:rFonts w:hint="eastAsia" w:ascii="宋体" w:hAnsi="宋体" w:cs="Times New Roman"/>
          <w:kern w:val="2"/>
          <w:sz w:val="21"/>
          <w:szCs w:val="21"/>
          <w:lang w:val="en-US" w:eastAsia="zh-CN" w:bidi="ar-SA"/>
        </w:rPr>
      </w:pPr>
      <w:r>
        <w:rPr>
          <w:rFonts w:hint="eastAsia" w:ascii="宋体" w:hAnsi="宋体" w:cs="Times New Roman"/>
          <w:kern w:val="2"/>
          <w:sz w:val="21"/>
          <w:szCs w:val="21"/>
          <w:lang w:val="en-US" w:eastAsia="zh-CN" w:bidi="ar-SA"/>
        </w:rPr>
        <w:t>意义：培养了大批素质较高的劳动后备军和德才兼备的建设人才，奠定了共和国教育持续发展的坚实基础。</w:t>
      </w:r>
    </w:p>
    <w:p>
      <w:pPr>
        <w:numPr>
          <w:ilvl w:val="0"/>
          <w:numId w:val="0"/>
        </w:numPr>
        <w:spacing w:line="380" w:lineRule="exact"/>
        <w:rPr>
          <w:rFonts w:hint="eastAsia" w:hAnsi="宋体" w:cs="Times New Roman"/>
          <w:lang w:eastAsia="zh-CN"/>
        </w:rPr>
      </w:pPr>
      <w:r>
        <w:rPr>
          <w:rFonts w:hint="eastAsia" w:hAnsi="宋体" w:cs="Times New Roman"/>
          <w:lang w:eastAsia="zh-CN"/>
        </w:rPr>
        <w:t>二、文革中教育遭受破坏</w:t>
      </w:r>
    </w:p>
    <w:p>
      <w:pPr>
        <w:numPr>
          <w:ilvl w:val="0"/>
          <w:numId w:val="0"/>
        </w:numPr>
        <w:spacing w:line="380" w:lineRule="exact"/>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1.表现</w:t>
      </w:r>
    </w:p>
    <w:p>
      <w:pPr>
        <w:numPr>
          <w:ilvl w:val="0"/>
          <w:numId w:val="0"/>
        </w:numPr>
        <w:spacing w:line="380" w:lineRule="exact"/>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（1）“文革”开始后，各地大中学校“停课闹革命”，大中学招生工作基本停顿，中小学教育秩序混乱。</w:t>
      </w:r>
    </w:p>
    <w:p>
      <w:pPr>
        <w:numPr>
          <w:ilvl w:val="0"/>
          <w:numId w:val="0"/>
        </w:numPr>
        <w:spacing w:line="380" w:lineRule="exact"/>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（2）1966年夏，废止高考制度，中学毕业生失去了继续深造的机会。</w:t>
      </w:r>
    </w:p>
    <w:p>
      <w:pPr>
        <w:numPr>
          <w:ilvl w:val="0"/>
          <w:numId w:val="0"/>
        </w:numPr>
        <w:spacing w:line="380" w:lineRule="exact"/>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3）1968年，毛泽东号召“知识青年上山下乡”。这一运动既是当时政治的需要，更是解决中学毕业生出路问题的应急措施。中学毕业生全部放弃学习，使中国基础教育受到巨大冲击，一代人的文化教育受到摧残。</w:t>
      </w:r>
    </w:p>
    <w:p>
      <w:pPr>
        <w:numPr>
          <w:ilvl w:val="0"/>
          <w:numId w:val="1"/>
        </w:numPr>
        <w:spacing w:line="380" w:lineRule="exact"/>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开展“教育革命”：学校实行“开门办学”，学校与工厂、社队“挂钩”，建立校外学工学农基地，并在校内大办工厂、农场等。学校的学制也被大大缩短。</w:t>
      </w:r>
    </w:p>
    <w:p>
      <w:pPr>
        <w:numPr>
          <w:ilvl w:val="0"/>
          <w:numId w:val="0"/>
        </w:numPr>
        <w:spacing w:line="380" w:lineRule="exact"/>
        <w:ind w:firstLine="210" w:firstLineChars="100"/>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1970年6月，高校开始招收“工农兵学员”，大学教育质量大幅下降（群众推荐，领导批复，学校复审，不需文化课考试）。由于学生文化程度参差不齐，教师的积极性不能发挥，教学秩序又难以保证，教育质量大幅下降。</w:t>
      </w:r>
    </w:p>
    <w:p>
      <w:pPr>
        <w:spacing w:line="420" w:lineRule="exact"/>
        <w:ind w:firstLine="420" w:firstLineChars="200"/>
        <w:rPr>
          <w:rFonts w:hint="eastAsia" w:ascii="楷体" w:hAnsi="楷体" w:eastAsia="楷体" w:cs="Courier New"/>
          <w:kern w:val="2"/>
          <w:sz w:val="21"/>
          <w:szCs w:val="21"/>
          <w:lang w:val="en-US" w:eastAsia="zh-CN" w:bidi="ar-SA"/>
        </w:rPr>
      </w:pPr>
      <w:r>
        <w:rPr>
          <w:rFonts w:hint="eastAsia" w:ascii="楷体" w:hAnsi="楷体" w:eastAsia="楷体"/>
          <w:szCs w:val="21"/>
        </w:rPr>
        <w:t>【材料】</w:t>
      </w:r>
      <w:r>
        <w:rPr>
          <w:rFonts w:hint="eastAsia" w:ascii="楷体" w:hAnsi="楷体" w:eastAsia="楷体" w:cs="Courier New"/>
          <w:kern w:val="2"/>
          <w:sz w:val="21"/>
          <w:szCs w:val="21"/>
          <w:lang w:val="en-US" w:eastAsia="zh-CN" w:bidi="ar-SA"/>
        </w:rPr>
        <w:t>“文化大革命”中，从1966年到1969年的四年高等院校没有招生，自1970年起，高等院校采取推荐与选拔相结合的新办法，相继恢复招生。1970年，中共中央批准《北京大学、清华大学关于招生（试点）的请示报告》。后来其他各高校仿照次做法，各地高校开始招生复课。与之前不同，此次复课后废除了统一考试，采取群众推荐、领导批准和学校复审相结合的办法，招收工人、农民（实际是下乡知识青年）和解放军战士，推荐制被归纳为“自愿报名，群众推荐，领导批准，学校复审”的“十六字标准”。经党中央和教育部批准，“推荐制”在全国范围内大规模地试行、推广。这种招生办法招上来的大学生被称为“工农兵学员”。受阶级斗争思想的影响，好多工农兵学员坚持“沿着工农兵自己前进的方向去提高，沿着无产阶级前进的方向去提高”。“这一届工农兵学员，遵照毛主席的教导，从入学那天起，就把坚定正确的政治方向放在第一位，坚持无产阶级政治挂帅，以阶级斗争为主课。他们认真读马列和毛主席的著作，自觉改造世界观，努力把自己培养成为无产阶级革命事业的可靠接班人。</w:t>
      </w:r>
    </w:p>
    <w:p>
      <w:pPr>
        <w:spacing w:line="420" w:lineRule="exact"/>
        <w:ind w:firstLine="2940" w:firstLineChars="1400"/>
        <w:rPr>
          <w:rFonts w:hint="eastAsia" w:ascii="楷体" w:hAnsi="楷体" w:cs="Courier New" w:eastAsiaTheme="minorEastAsia"/>
          <w:kern w:val="2"/>
          <w:sz w:val="21"/>
          <w:szCs w:val="21"/>
          <w:lang w:val="en-US" w:eastAsia="zh-CN" w:bidi="ar-SA"/>
        </w:rPr>
      </w:pPr>
      <w:r>
        <w:rPr>
          <w:rFonts w:hint="eastAsia" w:ascii="楷体" w:hAnsi="楷体" w:eastAsia="楷体" w:cs="Courier New"/>
          <w:kern w:val="2"/>
          <w:sz w:val="21"/>
          <w:szCs w:val="21"/>
          <w:lang w:val="en-US" w:eastAsia="zh-CN" w:bidi="ar-SA"/>
        </w:rPr>
        <w:t>——</w:t>
      </w:r>
      <w:r>
        <w:rPr>
          <w:rFonts w:hint="eastAsia"/>
          <w:lang w:val="en-US" w:eastAsia="zh-CN"/>
        </w:rPr>
        <w:t>根据</w:t>
      </w:r>
      <w:r>
        <w:rPr>
          <w:rFonts w:hint="eastAsia"/>
        </w:rPr>
        <w:t>周全华：《“文化大革命”中的“教育革命”》</w:t>
      </w:r>
      <w:r>
        <w:rPr>
          <w:rFonts w:hint="eastAsia"/>
          <w:lang w:eastAsia="zh-CN"/>
        </w:rPr>
        <w:t>整理</w:t>
      </w:r>
    </w:p>
    <w:p>
      <w:pPr>
        <w:numPr>
          <w:ilvl w:val="0"/>
          <w:numId w:val="0"/>
        </w:numPr>
        <w:spacing w:line="380" w:lineRule="exact"/>
        <w:ind w:firstLine="210" w:firstLineChars="100"/>
        <w:rPr>
          <w:rFonts w:hint="eastAsia" w:asciiTheme="majorEastAsia" w:hAnsiTheme="majorEastAsia" w:eastAsiaTheme="majorEastAsia" w:cstheme="majorEastAsia"/>
          <w:szCs w:val="21"/>
          <w:lang w:val="en-US" w:eastAsia="zh-CN"/>
        </w:rPr>
      </w:pPr>
    </w:p>
    <w:p>
      <w:pPr>
        <w:numPr>
          <w:ilvl w:val="0"/>
          <w:numId w:val="0"/>
        </w:numPr>
        <w:spacing w:line="380" w:lineRule="exact"/>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（5）鼓吹“读书无用论”，大批专家、教授被污蔑为“反动学术权威”遭到批斗等。</w:t>
      </w:r>
    </w:p>
    <w:p>
      <w:pPr>
        <w:numPr>
          <w:ilvl w:val="0"/>
          <w:numId w:val="0"/>
        </w:numPr>
        <w:spacing w:line="380" w:lineRule="exact"/>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2.影响：教育事业受到极大破坏，出现“人才断层”、“文化断层”局面，全国文盲和半文盲人数急剧增加，国民文化素质下降，严重影响了现代化事业的发展，拉大了与发达国家的差距。</w:t>
      </w:r>
    </w:p>
    <w:p>
      <w:pPr>
        <w:numPr>
          <w:ilvl w:val="0"/>
          <w:numId w:val="0"/>
        </w:numPr>
        <w:spacing w:line="380" w:lineRule="exact"/>
        <w:rPr>
          <w:rFonts w:hint="eastAsia" w:hAnsi="宋体" w:cs="Times New Roman"/>
          <w:lang w:eastAsia="zh-CN"/>
        </w:rPr>
      </w:pPr>
      <w:r>
        <w:rPr>
          <w:rFonts w:hint="eastAsia" w:hAnsi="宋体" w:cs="Times New Roman"/>
          <w:lang w:eastAsia="zh-CN"/>
        </w:rPr>
        <w:t>三、新时期教育事业的蓬勃发展</w:t>
      </w:r>
    </w:p>
    <w:p>
      <w:pPr>
        <w:pStyle w:val="2"/>
        <w:tabs>
          <w:tab w:val="left" w:pos="3402"/>
        </w:tabs>
        <w:snapToGrid w:val="0"/>
        <w:spacing w:line="380" w:lineRule="exact"/>
        <w:rPr>
          <w:rFonts w:hint="eastAsia" w:ascii="楷体" w:hAnsi="楷体" w:eastAsia="楷体"/>
          <w:szCs w:val="21"/>
          <w:lang w:val="en-US" w:eastAsia="zh-CN"/>
        </w:rPr>
      </w:pPr>
      <w:r>
        <w:rPr>
          <w:rFonts w:hint="eastAsia" w:hAnsi="宋体" w:cs="Times New Roman"/>
          <w:lang w:val="en-US" w:eastAsia="zh-CN"/>
        </w:rPr>
        <w:t xml:space="preserve"> </w:t>
      </w:r>
      <w:r>
        <w:rPr>
          <w:rFonts w:hint="eastAsia" w:ascii="楷体" w:hAnsi="楷体" w:eastAsia="楷体"/>
          <w:szCs w:val="21"/>
        </w:rPr>
        <w:t>【材料】</w:t>
      </w:r>
      <w:r>
        <w:rPr>
          <w:rFonts w:hint="eastAsia" w:ascii="楷体" w:hAnsi="楷体" w:eastAsia="楷体"/>
          <w:szCs w:val="21"/>
          <w:lang w:val="en-US" w:eastAsia="zh-CN"/>
        </w:rPr>
        <w:t>1978年4、5月间，在北京召开全国教育工作会议。邓小平在会上做了重要讲话。首先，他要求学校提高教育质量，提高科学文化的教学水平，更好的为社会主义建设服务。……他指出教育事业必须同国家经济发展的要求相适应。不但要看到近期的需要，而且必须预见到远期的需要，不但要依据生产建设发展的要求，而且必须充分估计到现代科学技术的发展趋势。</w:t>
      </w:r>
    </w:p>
    <w:p>
      <w:pPr>
        <w:pStyle w:val="2"/>
        <w:tabs>
          <w:tab w:val="left" w:pos="3402"/>
        </w:tabs>
        <w:snapToGrid w:val="0"/>
        <w:spacing w:line="380" w:lineRule="exact"/>
        <w:ind w:firstLine="5670" w:firstLineChars="2700"/>
        <w:rPr>
          <w:rFonts w:hint="eastAsia" w:ascii="楷体" w:hAnsi="楷体" w:eastAsia="楷体"/>
          <w:szCs w:val="21"/>
          <w:lang w:val="en-US" w:eastAsia="zh-CN"/>
        </w:rPr>
      </w:pPr>
      <w:r>
        <w:rPr>
          <w:rFonts w:hint="eastAsia" w:ascii="楷体" w:hAnsi="楷体" w:eastAsia="楷体"/>
          <w:szCs w:val="21"/>
          <w:lang w:val="en-US" w:eastAsia="zh-CN"/>
        </w:rPr>
        <w:t>——《中国现代史》（下册）</w:t>
      </w:r>
    </w:p>
    <w:p>
      <w:pPr>
        <w:pStyle w:val="2"/>
        <w:tabs>
          <w:tab w:val="left" w:pos="3402"/>
        </w:tabs>
        <w:snapToGrid w:val="0"/>
        <w:spacing w:line="380" w:lineRule="exact"/>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1.教育战线的拨乱反正：恢复高考制度</w:t>
      </w:r>
    </w:p>
    <w:p>
      <w:pPr>
        <w:pStyle w:val="2"/>
        <w:tabs>
          <w:tab w:val="left" w:pos="3402"/>
        </w:tabs>
        <w:snapToGrid w:val="0"/>
        <w:spacing w:line="380" w:lineRule="exact"/>
        <w:ind w:firstLine="420" w:firstLineChars="20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1977年12月国家恢复从应届高中生中进行招生考试的制度。在全国引起强烈反响，有力推动了全国各界对学习科学文化知识的重视，全国尊师重教蔚然成风，中小学校和高等学校师资力量大幅度增强。</w:t>
      </w:r>
    </w:p>
    <w:p>
      <w:pPr>
        <w:pStyle w:val="2"/>
        <w:tabs>
          <w:tab w:val="left" w:pos="3402"/>
        </w:tabs>
        <w:snapToGrid w:val="0"/>
        <w:spacing w:line="380" w:lineRule="exact"/>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（除此之外还有：全面整顿教学秩序、组织编写新教材、倡导尊师重教的社会风气）</w:t>
      </w:r>
    </w:p>
    <w:p>
      <w:pPr>
        <w:pStyle w:val="2"/>
        <w:tabs>
          <w:tab w:val="left" w:pos="3402"/>
        </w:tabs>
        <w:snapToGrid w:val="0"/>
        <w:spacing w:line="380" w:lineRule="exact"/>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2.“三个面向”的教育指导方针：1983年邓小平提出，教育要面向现代化，面向世界，面向未来。</w:t>
      </w:r>
    </w:p>
    <w:p>
      <w:pPr>
        <w:pStyle w:val="2"/>
        <w:tabs>
          <w:tab w:val="left" w:pos="3402"/>
        </w:tabs>
        <w:snapToGrid w:val="0"/>
        <w:spacing w:line="380" w:lineRule="exact"/>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3.教育立法工作的开展：</w:t>
      </w:r>
    </w:p>
    <w:p>
      <w:pPr>
        <w:pStyle w:val="2"/>
        <w:tabs>
          <w:tab w:val="left" w:pos="3402"/>
        </w:tabs>
        <w:snapToGrid w:val="0"/>
        <w:spacing w:line="380" w:lineRule="exact"/>
        <w:ind w:firstLine="420" w:firstLineChars="20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1986年，颁布《义务教育法》，开始有步骤地在全国普及义务教育，从法律上规定了政府、学校、家庭和社会保证适龄儿童接受义务教育的责任。（除此之外，还有《教师法》、《教育法》等，初步建立起中国教育法律法规体系）</w:t>
      </w:r>
    </w:p>
    <w:p>
      <w:pPr>
        <w:pStyle w:val="2"/>
        <w:numPr>
          <w:ilvl w:val="0"/>
          <w:numId w:val="0"/>
        </w:numPr>
        <w:tabs>
          <w:tab w:val="left" w:pos="3402"/>
        </w:tabs>
        <w:snapToGrid w:val="0"/>
        <w:spacing w:line="380" w:lineRule="exact"/>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4.科教兴国：</w:t>
      </w:r>
    </w:p>
    <w:p>
      <w:pPr>
        <w:pStyle w:val="2"/>
        <w:numPr>
          <w:ilvl w:val="0"/>
          <w:numId w:val="0"/>
        </w:numPr>
        <w:tabs>
          <w:tab w:val="left" w:pos="3402"/>
        </w:tabs>
        <w:snapToGrid w:val="0"/>
        <w:spacing w:line="380" w:lineRule="exact"/>
        <w:ind w:firstLine="420" w:firstLineChars="20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原因：（1）科技是第一生产力，是实现社会主义现代化的根本动力。（2）科技的进步、经济的发展取决于劳动者的素质和人才的培养。（3）教育是培养科技人才的基地。</w:t>
      </w:r>
    </w:p>
    <w:p>
      <w:pPr>
        <w:pStyle w:val="2"/>
        <w:numPr>
          <w:ilvl w:val="0"/>
          <w:numId w:val="0"/>
        </w:numPr>
        <w:tabs>
          <w:tab w:val="left" w:pos="3402"/>
        </w:tabs>
        <w:snapToGrid w:val="0"/>
        <w:spacing w:line="380" w:lineRule="exact"/>
        <w:ind w:firstLine="420" w:firstLineChars="20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内容：坚持以教育为本，把发展科技和教育事业放在现代化建设的首位，提高全民族的科学文化素质，把经济建设转移到依靠科技进步和提高劳动者素质的轨道上来，加速实现国家的繁荣昌盛。（其重要环节是普及义务教育）。</w:t>
      </w:r>
    </w:p>
    <w:p>
      <w:pPr>
        <w:pStyle w:val="2"/>
        <w:widowControl w:val="0"/>
        <w:numPr>
          <w:ilvl w:val="0"/>
          <w:numId w:val="0"/>
        </w:numPr>
        <w:tabs>
          <w:tab w:val="left" w:pos="3402"/>
        </w:tabs>
        <w:snapToGrid w:val="0"/>
        <w:spacing w:line="380" w:lineRule="exact"/>
        <w:jc w:val="both"/>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5.成就：</w:t>
      </w:r>
    </w:p>
    <w:p>
      <w:pPr>
        <w:pStyle w:val="2"/>
        <w:widowControl w:val="0"/>
        <w:numPr>
          <w:ilvl w:val="0"/>
          <w:numId w:val="0"/>
        </w:numPr>
        <w:tabs>
          <w:tab w:val="left" w:pos="3402"/>
        </w:tabs>
        <w:snapToGrid w:val="0"/>
        <w:spacing w:line="380" w:lineRule="exact"/>
        <w:jc w:val="both"/>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（1）基础教育：基本普及九年义务教育，基本扫除青壮年文盲。</w:t>
      </w:r>
    </w:p>
    <w:p>
      <w:pPr>
        <w:pStyle w:val="2"/>
        <w:widowControl w:val="0"/>
        <w:numPr>
          <w:ilvl w:val="0"/>
          <w:numId w:val="0"/>
        </w:numPr>
        <w:tabs>
          <w:tab w:val="left" w:pos="3402"/>
        </w:tabs>
        <w:snapToGrid w:val="0"/>
        <w:spacing w:line="380" w:lineRule="exact"/>
        <w:jc w:val="both"/>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（2）中等教育：实行普通教育和职业教育并举。</w:t>
      </w:r>
    </w:p>
    <w:p>
      <w:pPr>
        <w:pStyle w:val="2"/>
        <w:widowControl w:val="0"/>
        <w:numPr>
          <w:ilvl w:val="0"/>
          <w:numId w:val="0"/>
        </w:numPr>
        <w:tabs>
          <w:tab w:val="left" w:pos="3402"/>
        </w:tabs>
        <w:snapToGrid w:val="0"/>
        <w:spacing w:line="380" w:lineRule="exact"/>
        <w:jc w:val="both"/>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（3）高等教育：整合了一批高等院校，初步形成了多种层次、多种形式、学科门类基本齐全的高等教育体系。</w:t>
      </w:r>
    </w:p>
    <w:p>
      <w:pPr>
        <w:pStyle w:val="2"/>
        <w:widowControl w:val="0"/>
        <w:numPr>
          <w:ilvl w:val="0"/>
          <w:numId w:val="0"/>
        </w:numPr>
        <w:tabs>
          <w:tab w:val="left" w:pos="3402"/>
        </w:tabs>
        <w:snapToGrid w:val="0"/>
        <w:spacing w:line="380" w:lineRule="exact"/>
        <w:jc w:val="both"/>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（4）加大</w:t>
      </w:r>
      <w:bookmarkStart w:id="0" w:name="_GoBack"/>
      <w:bookmarkEnd w:id="0"/>
      <w:r>
        <w:rPr>
          <w:rFonts w:hint="eastAsia" w:asciiTheme="majorEastAsia" w:hAnsiTheme="majorEastAsia" w:eastAsiaTheme="majorEastAsia" w:cstheme="majorEastAsia"/>
          <w:kern w:val="2"/>
          <w:sz w:val="21"/>
          <w:szCs w:val="21"/>
          <w:lang w:val="en-US" w:eastAsia="zh-CN" w:bidi="ar-SA"/>
        </w:rPr>
        <w:t>西部地区教育发展的力度，增加少数民族地区教育经费。</w:t>
      </w:r>
    </w:p>
    <w:p>
      <w:pPr>
        <w:pStyle w:val="2"/>
        <w:widowControl w:val="0"/>
        <w:numPr>
          <w:ilvl w:val="0"/>
          <w:numId w:val="0"/>
        </w:numPr>
        <w:tabs>
          <w:tab w:val="left" w:pos="3402"/>
        </w:tabs>
        <w:snapToGrid w:val="0"/>
        <w:spacing w:line="380" w:lineRule="exact"/>
        <w:jc w:val="both"/>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（5）民办高等教育异军突起。</w:t>
      </w:r>
    </w:p>
    <w:p>
      <w:pPr>
        <w:pStyle w:val="2"/>
        <w:widowControl w:val="0"/>
        <w:numPr>
          <w:ilvl w:val="0"/>
          <w:numId w:val="0"/>
        </w:numPr>
        <w:tabs>
          <w:tab w:val="left" w:pos="3402"/>
        </w:tabs>
        <w:snapToGrid w:val="0"/>
        <w:spacing w:line="380" w:lineRule="exact"/>
        <w:jc w:val="both"/>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四、现代中国教育的经验和教训：</w:t>
      </w:r>
    </w:p>
    <w:p>
      <w:pPr>
        <w:pStyle w:val="2"/>
        <w:widowControl w:val="0"/>
        <w:numPr>
          <w:ilvl w:val="0"/>
          <w:numId w:val="2"/>
        </w:numPr>
        <w:tabs>
          <w:tab w:val="left" w:pos="3402"/>
        </w:tabs>
        <w:snapToGrid w:val="0"/>
        <w:spacing w:line="380" w:lineRule="exact"/>
        <w:jc w:val="both"/>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坚持以邓小平理论为指导。</w:t>
      </w:r>
    </w:p>
    <w:p>
      <w:pPr>
        <w:pStyle w:val="2"/>
        <w:widowControl w:val="0"/>
        <w:numPr>
          <w:ilvl w:val="0"/>
          <w:numId w:val="2"/>
        </w:numPr>
        <w:tabs>
          <w:tab w:val="left" w:pos="3402"/>
        </w:tabs>
        <w:snapToGrid w:val="0"/>
        <w:spacing w:line="380" w:lineRule="exact"/>
        <w:jc w:val="both"/>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切实落实教育优先发展的战略地位和实施科教兴国战略。</w:t>
      </w:r>
    </w:p>
    <w:p>
      <w:pPr>
        <w:pStyle w:val="2"/>
        <w:widowControl w:val="0"/>
        <w:numPr>
          <w:ilvl w:val="0"/>
          <w:numId w:val="2"/>
        </w:numPr>
        <w:tabs>
          <w:tab w:val="left" w:pos="3402"/>
        </w:tabs>
        <w:snapToGrid w:val="0"/>
        <w:spacing w:line="380" w:lineRule="exact"/>
        <w:jc w:val="both"/>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坚持教育的社会主义方向。</w:t>
      </w:r>
    </w:p>
    <w:p>
      <w:pPr>
        <w:pStyle w:val="2"/>
        <w:widowControl w:val="0"/>
        <w:numPr>
          <w:ilvl w:val="0"/>
          <w:numId w:val="2"/>
        </w:numPr>
        <w:tabs>
          <w:tab w:val="left" w:pos="3402"/>
        </w:tabs>
        <w:snapToGrid w:val="0"/>
        <w:spacing w:line="380" w:lineRule="exact"/>
        <w:jc w:val="both"/>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从基本国情出发。</w:t>
      </w:r>
    </w:p>
    <w:p>
      <w:pPr>
        <w:pStyle w:val="2"/>
        <w:widowControl w:val="0"/>
        <w:numPr>
          <w:ilvl w:val="0"/>
          <w:numId w:val="2"/>
        </w:numPr>
        <w:tabs>
          <w:tab w:val="left" w:pos="3402"/>
        </w:tabs>
        <w:snapToGrid w:val="0"/>
        <w:spacing w:line="380" w:lineRule="exact"/>
        <w:jc w:val="both"/>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教育必须为国民经济发展和社会进步服务。</w:t>
      </w:r>
    </w:p>
    <w:p>
      <w:pPr>
        <w:pStyle w:val="2"/>
        <w:widowControl w:val="0"/>
        <w:numPr>
          <w:ilvl w:val="0"/>
          <w:numId w:val="0"/>
        </w:numPr>
        <w:tabs>
          <w:tab w:val="left" w:pos="3402"/>
        </w:tabs>
        <w:snapToGrid w:val="0"/>
        <w:spacing w:line="380" w:lineRule="exact"/>
        <w:jc w:val="both"/>
        <w:rPr>
          <w:rFonts w:hint="eastAsia" w:asciiTheme="majorEastAsia" w:hAnsiTheme="majorEastAsia" w:eastAsiaTheme="majorEastAsia" w:cstheme="majorEastAsia"/>
          <w:kern w:val="2"/>
          <w:sz w:val="21"/>
          <w:szCs w:val="21"/>
          <w:lang w:val="en-US" w:eastAsia="zh-CN" w:bidi="ar-SA"/>
        </w:rPr>
      </w:pPr>
    </w:p>
    <w:p>
      <w:pPr>
        <w:pStyle w:val="2"/>
        <w:widowControl w:val="0"/>
        <w:numPr>
          <w:ilvl w:val="0"/>
          <w:numId w:val="0"/>
        </w:numPr>
        <w:tabs>
          <w:tab w:val="left" w:pos="3402"/>
        </w:tabs>
        <w:snapToGrid w:val="0"/>
        <w:spacing w:line="380" w:lineRule="exact"/>
        <w:jc w:val="both"/>
        <w:rPr>
          <w:rFonts w:hint="eastAsia" w:asciiTheme="majorEastAsia" w:hAnsiTheme="majorEastAsia" w:eastAsiaTheme="majorEastAsia" w:cstheme="majorEastAsia"/>
          <w:kern w:val="2"/>
          <w:sz w:val="21"/>
          <w:szCs w:val="21"/>
          <w:lang w:val="en-US" w:eastAsia="zh-CN" w:bidi="ar-SA"/>
        </w:rPr>
      </w:pPr>
    </w:p>
    <w:p>
      <w:pPr>
        <w:pStyle w:val="2"/>
        <w:widowControl w:val="0"/>
        <w:numPr>
          <w:ilvl w:val="0"/>
          <w:numId w:val="0"/>
        </w:numPr>
        <w:tabs>
          <w:tab w:val="left" w:pos="3402"/>
        </w:tabs>
        <w:snapToGrid w:val="0"/>
        <w:spacing w:line="380" w:lineRule="exact"/>
        <w:jc w:val="both"/>
        <w:rPr>
          <w:rFonts w:hint="eastAsia" w:asciiTheme="majorEastAsia" w:hAnsiTheme="majorEastAsia" w:eastAsiaTheme="majorEastAsia" w:cstheme="majorEastAsia"/>
          <w:kern w:val="2"/>
          <w:sz w:val="21"/>
          <w:szCs w:val="21"/>
          <w:lang w:val="en-US" w:eastAsia="zh-CN" w:bidi="ar-SA"/>
        </w:rPr>
      </w:pPr>
    </w:p>
    <w:p>
      <w:pPr>
        <w:pStyle w:val="2"/>
        <w:widowControl w:val="0"/>
        <w:numPr>
          <w:ilvl w:val="0"/>
          <w:numId w:val="0"/>
        </w:numPr>
        <w:tabs>
          <w:tab w:val="left" w:pos="3402"/>
        </w:tabs>
        <w:snapToGrid w:val="0"/>
        <w:spacing w:line="380" w:lineRule="exact"/>
        <w:jc w:val="both"/>
        <w:rPr>
          <w:rFonts w:hint="eastAsia" w:asciiTheme="majorEastAsia" w:hAnsiTheme="majorEastAsia" w:eastAsiaTheme="majorEastAsia" w:cstheme="majorEastAsia"/>
          <w:kern w:val="2"/>
          <w:sz w:val="21"/>
          <w:szCs w:val="21"/>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5449B6"/>
    <w:multiLevelType w:val="singleLevel"/>
    <w:tmpl w:val="E35449B6"/>
    <w:lvl w:ilvl="0" w:tentative="0">
      <w:start w:val="4"/>
      <w:numFmt w:val="decimal"/>
      <w:suff w:val="nothing"/>
      <w:lvlText w:val="（%1）"/>
      <w:lvlJc w:val="left"/>
    </w:lvl>
  </w:abstractNum>
  <w:abstractNum w:abstractNumId="1">
    <w:nsid w:val="77BF2BE0"/>
    <w:multiLevelType w:val="singleLevel"/>
    <w:tmpl w:val="77BF2BE0"/>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D2454"/>
    <w:rsid w:val="02A77DEE"/>
    <w:rsid w:val="035C5F5A"/>
    <w:rsid w:val="03662C5E"/>
    <w:rsid w:val="11EE14E0"/>
    <w:rsid w:val="144C6092"/>
    <w:rsid w:val="157D5193"/>
    <w:rsid w:val="157E68C2"/>
    <w:rsid w:val="163A3575"/>
    <w:rsid w:val="16E74C81"/>
    <w:rsid w:val="187709FC"/>
    <w:rsid w:val="1BE306E4"/>
    <w:rsid w:val="288B76D6"/>
    <w:rsid w:val="30403C61"/>
    <w:rsid w:val="34ED339D"/>
    <w:rsid w:val="377304C0"/>
    <w:rsid w:val="38C55294"/>
    <w:rsid w:val="3F817689"/>
    <w:rsid w:val="41907993"/>
    <w:rsid w:val="4ACA0EF3"/>
    <w:rsid w:val="4B6A09CD"/>
    <w:rsid w:val="4BAA4C4B"/>
    <w:rsid w:val="4CCB7480"/>
    <w:rsid w:val="4DD07289"/>
    <w:rsid w:val="4E0E37B3"/>
    <w:rsid w:val="51B921CC"/>
    <w:rsid w:val="67EF5A1A"/>
    <w:rsid w:val="6CB03040"/>
    <w:rsid w:val="72ED196E"/>
    <w:rsid w:val="796069DB"/>
    <w:rsid w:val="7AF13815"/>
    <w:rsid w:val="7EC34DE8"/>
    <w:rsid w:val="7F0A7B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翠翠</cp:lastModifiedBy>
  <dcterms:modified xsi:type="dcterms:W3CDTF">2018-10-22T03:03:05Z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